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A0" w:rsidRDefault="00574AA0" w:rsidP="00730633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4AA0" w:rsidRDefault="00574AA0" w:rsidP="00730633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4AA0" w:rsidRDefault="00574AA0" w:rsidP="00730633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4AA0" w:rsidRDefault="00574AA0" w:rsidP="00730633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4AA0" w:rsidRDefault="00574AA0" w:rsidP="00730633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671115"/>
            <wp:effectExtent l="0" t="0" r="6350" b="0"/>
            <wp:docPr id="1" name="Рисунок 1" descr="C:\Users\School\Pictures\2019-09-18 программа 6 класс\программа 6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а 6 класс\программа 6 класс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633" w:rsidRDefault="00730633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Pr="00730633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7306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записка.</w:t>
      </w: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Pr="00437792" w:rsidRDefault="00437792" w:rsidP="00437792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lang w:eastAsia="ru-RU"/>
        </w:rPr>
        <w:t>Рабочая  программа  по  английскому языку</w:t>
      </w:r>
      <w:r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6</w:t>
      </w:r>
      <w:r w:rsidRPr="00437792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класса</w:t>
      </w:r>
      <w:r w:rsidRPr="00437792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437792" w:rsidRPr="00437792" w:rsidRDefault="00437792" w:rsidP="0043779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437792" w:rsidRPr="00437792" w:rsidRDefault="00437792" w:rsidP="0043779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437792">
        <w:rPr>
          <w:rFonts w:ascii="Times New Roman" w:eastAsia="Calibri" w:hAnsi="Times New Roman" w:cs="Times New Roman"/>
          <w:sz w:val="24"/>
          <w:lang w:eastAsia="ru-RU"/>
        </w:rPr>
        <w:t>Примерной программы по английскому языку для основного (полного) общего образования (составители:</w:t>
      </w:r>
      <w:proofErr w:type="gramEnd"/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 Н.И.Быкова, М.Д.Поспелова, М «Просвещение» 2010 ); разработана по учеб</w:t>
      </w:r>
      <w:r>
        <w:rPr>
          <w:rFonts w:ascii="Times New Roman" w:eastAsia="Calibri" w:hAnsi="Times New Roman" w:cs="Times New Roman"/>
          <w:sz w:val="24"/>
          <w:lang w:eastAsia="ru-RU"/>
        </w:rPr>
        <w:t>нику «Английский в фокусе» для 6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 класса общеобразовательного учреждения/</w:t>
      </w:r>
      <w:r w:rsidRPr="00437792">
        <w:rPr>
          <w:rFonts w:ascii="Times New Roman" w:eastAsia="Calibri" w:hAnsi="Times New Roman" w:cs="Times New Roman"/>
          <w:color w:val="FF0000"/>
          <w:sz w:val="24"/>
          <w:lang w:eastAsia="ru-RU"/>
        </w:rPr>
        <w:t xml:space="preserve"> 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Ю.Е. Ваулина, и Д.Дули, </w:t>
      </w:r>
      <w:proofErr w:type="spellStart"/>
      <w:r w:rsidRPr="00437792">
        <w:rPr>
          <w:rFonts w:ascii="Times New Roman" w:eastAsia="Calibri" w:hAnsi="Times New Roman" w:cs="Times New Roman"/>
          <w:sz w:val="24"/>
          <w:lang w:eastAsia="ru-RU"/>
        </w:rPr>
        <w:t>О.Е.Подоляко</w:t>
      </w:r>
      <w:proofErr w:type="gramStart"/>
      <w:r w:rsidRPr="00437792">
        <w:rPr>
          <w:rFonts w:ascii="Times New Roman" w:eastAsia="Calibri" w:hAnsi="Times New Roman" w:cs="Times New Roman"/>
          <w:sz w:val="24"/>
          <w:lang w:eastAsia="ru-RU"/>
        </w:rPr>
        <w:t>,В</w:t>
      </w:r>
      <w:proofErr w:type="gramEnd"/>
      <w:r w:rsidRPr="00437792">
        <w:rPr>
          <w:rFonts w:ascii="Times New Roman" w:eastAsia="Calibri" w:hAnsi="Times New Roman" w:cs="Times New Roman"/>
          <w:sz w:val="24"/>
          <w:lang w:eastAsia="ru-RU"/>
        </w:rPr>
        <w:t>.Эванс</w:t>
      </w:r>
      <w:proofErr w:type="spellEnd"/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, – Москва «Просвещение», 2011г. </w:t>
      </w:r>
    </w:p>
    <w:p w:rsidR="00437792" w:rsidRPr="00437792" w:rsidRDefault="00437792" w:rsidP="0043779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43779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437792" w:rsidRPr="00437792" w:rsidRDefault="00437792" w:rsidP="0043779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школаимени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полного кавалера орденов славы В.Р.Платонова 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437792" w:rsidRPr="00437792" w:rsidRDefault="00437792" w:rsidP="0043779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437792" w:rsidRPr="00437792" w:rsidRDefault="00437792" w:rsidP="00437792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437792" w:rsidRPr="00437792" w:rsidRDefault="00437792" w:rsidP="00437792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437792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437792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 w:rsidRPr="00437792">
        <w:rPr>
          <w:rFonts w:ascii="Times New Roman" w:eastAsia="Calibri" w:hAnsi="Times New Roman" w:cs="Times New Roman"/>
          <w:i/>
          <w:sz w:val="24"/>
          <w:lang w:eastAsia="ru-RU"/>
        </w:rPr>
        <w:t>«Английский язык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»   в  6 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классе отводится    3 часа в неделю. </w:t>
      </w:r>
    </w:p>
    <w:p w:rsidR="00437792" w:rsidRPr="00437792" w:rsidRDefault="00437792" w:rsidP="00437792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>Ю.Е.Ваулина</w:t>
      </w:r>
      <w:proofErr w:type="gramStart"/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>,Д</w:t>
      </w:r>
      <w:proofErr w:type="gramEnd"/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>.Дули</w:t>
      </w:r>
      <w:proofErr w:type="spellEnd"/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>, О.Е..</w:t>
      </w:r>
      <w:proofErr w:type="spellStart"/>
      <w:r w:rsidRPr="00437792">
        <w:rPr>
          <w:rFonts w:ascii="Times New Roman" w:eastAsia="Calibri" w:hAnsi="Times New Roman" w:cs="Times New Roman"/>
          <w:sz w:val="24"/>
          <w:szCs w:val="28"/>
          <w:lang w:eastAsia="ru-RU"/>
        </w:rPr>
        <w:t>Подоляко,В.Эванс</w:t>
      </w:r>
      <w:proofErr w:type="spellEnd"/>
      <w:r>
        <w:rPr>
          <w:rFonts w:ascii="Times New Roman" w:eastAsia="Calibri" w:hAnsi="Times New Roman" w:cs="Times New Roman"/>
          <w:sz w:val="24"/>
          <w:lang w:eastAsia="ru-RU"/>
        </w:rPr>
        <w:t xml:space="preserve"> "Английский в фокусе" 6</w:t>
      </w:r>
      <w:r w:rsidRPr="00437792">
        <w:rPr>
          <w:rFonts w:ascii="Times New Roman" w:eastAsia="Calibri" w:hAnsi="Times New Roman" w:cs="Times New Roman"/>
          <w:sz w:val="24"/>
          <w:lang w:eastAsia="ru-RU"/>
        </w:rPr>
        <w:t xml:space="preserve"> класс  М.: Просвещение, 2011.</w:t>
      </w: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7792" w:rsidRPr="00730633" w:rsidRDefault="00437792" w:rsidP="00730633">
      <w:pPr>
        <w:kinsoku w:val="0"/>
        <w:overflowPunct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0633" w:rsidRPr="00730633" w:rsidRDefault="00730633" w:rsidP="00517C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730633">
        <w:rPr>
          <w:rFonts w:ascii="Times New Roman" w:eastAsia="Calibri" w:hAnsi="Times New Roman" w:cs="Times New Roman"/>
          <w:b/>
          <w:sz w:val="24"/>
          <w:szCs w:val="24"/>
        </w:rPr>
        <w:t>. Планируемые результаты обучения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Личностным результатом изучения предмета является формирование следующих умений и качеств: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Формирование мотивации изучения английского языка; развитие стремления к самосовершенствованию в образовательной области «Английский язык»;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Осознание возможностей самореализации средствами иностранного языка;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Развитие стремления к совершенствованию собственной речевой культуры в целом;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Воспитание гражданственности; патриотизма, уважения к правам, свободам и обязанностям человека;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Воспитание нравственных чувств и этического сознания;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Воспитание трудолюбия, творческого отношения к учению, труду, жизни;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Воспитание ценностного отношения к природе, окружающей среде (экологическое воспитание); 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Воспитание ценностного отношения к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прекрасному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; формирование представлений об эстетических идеалах и ценностях;</w:t>
      </w:r>
    </w:p>
    <w:p w:rsidR="00730633" w:rsidRPr="00730633" w:rsidRDefault="00730633" w:rsidP="00730633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Воспитание уважения к культуре других народов.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30633">
        <w:rPr>
          <w:rFonts w:ascii="Times New Roman" w:eastAsia="Calibri" w:hAnsi="Times New Roman" w:cs="Times New Roman"/>
          <w:b/>
          <w:sz w:val="24"/>
          <w:szCs w:val="24"/>
        </w:rPr>
        <w:t>Метапредметным</w:t>
      </w:r>
      <w:proofErr w:type="spellEnd"/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результатом изучения курса является формирование универсальных учебных действий (УУД):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Самостоятельно определить цели своего обучения; ставить и формулировать для себя новые задачи учебной деятельности; развивать мотивы и интересы своей познавательной деятельности;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альтернативные пути достижения целей; осознанно выбирать наиболее эффективные способы решения учебных и познавательных задач;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Соотносить свои действия с планируемыми результатами; осуществлять контроль своей деятельности в процессе достижения результата; определять способы действия в рамках предложенных условий и требований; корректировать свои действия в соответствии с изменяющейся ситуацией;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Овладевать основами самоконтроля, самооценки;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причинно-следственные связи; строить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логические рассуждения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; делать умозаключения и выводы;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 находить общее решение и разрешать конфликты на основе согласования позиций и учёта интересов;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Формулировать, аргументировать и отстаивать своё мнение;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Адекватно и осознанно использовать речевые средства в соответствии с задачей коммуникации;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Формировать и развивать компетенции в области использования информационно-коммуникационных технологий;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Развивать исследовательские учебные действия, включая навыки работы с информацией, поиск и выделение нужной информации;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Развивать навыки смыслового чтения, включая умения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730633" w:rsidRPr="00730633" w:rsidRDefault="00730633" w:rsidP="00730633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Осуществлять регулятивные действия самонаблюдения, самооценки в процессе коммуникативной деятельности на английском языке.</w:t>
      </w:r>
    </w:p>
    <w:p w:rsidR="00730633" w:rsidRPr="00730633" w:rsidRDefault="00730633" w:rsidP="00730633">
      <w:pPr>
        <w:tabs>
          <w:tab w:val="left" w:pos="7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  <w:r w:rsidRPr="00730633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А. В коммуникативной сфере (владение английским языком как средством общения)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730633" w:rsidRPr="00730633" w:rsidRDefault="00730633" w:rsidP="00730633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В говорении:</w:t>
      </w:r>
    </w:p>
    <w:p w:rsidR="00730633" w:rsidRPr="00730633" w:rsidRDefault="00730633" w:rsidP="00730633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Начинать, вести (поддерживать)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730633" w:rsidRPr="00730633" w:rsidRDefault="00730633" w:rsidP="00730633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Расспрашивать собеседника и отвечать на его вопросы, высказывания своё мнение, просьбу; отвечать на предложение собеседника согласием (отказом) в пределах изученной тематики и усвоенного лексико-грамматического материала;</w:t>
      </w:r>
    </w:p>
    <w:p w:rsidR="00730633" w:rsidRPr="00730633" w:rsidRDefault="00730633" w:rsidP="00730633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730633" w:rsidRPr="00730633" w:rsidRDefault="00730633" w:rsidP="00730633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Сообщать краткие сведения о своём городе (селе), о родной стране и англоязычных странах;</w:t>
      </w:r>
    </w:p>
    <w:p w:rsidR="00730633" w:rsidRPr="00730633" w:rsidRDefault="00730633" w:rsidP="00730633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Описывать события (явления); передавать основное содержание, основную мысль прочитанного (услышанного); выражать своё отношение к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прочитанному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(услышанному); давать краткую характеристику персонажей;</w:t>
      </w:r>
    </w:p>
    <w:p w:rsidR="00730633" w:rsidRPr="00730633" w:rsidRDefault="00730633" w:rsidP="00730633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proofErr w:type="spellStart"/>
      <w:r w:rsidRPr="00730633">
        <w:rPr>
          <w:rFonts w:ascii="Times New Roman" w:eastAsia="Calibri" w:hAnsi="Times New Roman" w:cs="Times New Roman"/>
          <w:b/>
          <w:sz w:val="24"/>
          <w:szCs w:val="24"/>
        </w:rPr>
        <w:t>аудировании</w:t>
      </w:r>
      <w:proofErr w:type="spellEnd"/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730633" w:rsidRPr="00730633" w:rsidRDefault="00730633" w:rsidP="00730633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</w:p>
    <w:p w:rsidR="00730633" w:rsidRPr="00730633" w:rsidRDefault="00730633" w:rsidP="00730633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730633" w:rsidRPr="00730633" w:rsidRDefault="00730633" w:rsidP="00730633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Воспринимать на слух и выборочно понимать (с опорой на языковую догадку и контекст) краткие несложные аутентичные прагматические аудио- и видеотексты, выделяя значимую (нужную, необходимую) информацию;</w:t>
      </w:r>
    </w:p>
    <w:p w:rsidR="00730633" w:rsidRPr="00730633" w:rsidRDefault="00730633" w:rsidP="00730633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В чтении:</w:t>
      </w:r>
    </w:p>
    <w:p w:rsidR="00730633" w:rsidRPr="00730633" w:rsidRDefault="00730633" w:rsidP="00730633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Читать аутентичные тексты разных жанров и стилей преимущественно с пониманием основного содержания;</w:t>
      </w:r>
    </w:p>
    <w:p w:rsidR="00730633" w:rsidRPr="00730633" w:rsidRDefault="00730633" w:rsidP="00730633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Читать несложные аутентичные тексты разных жанров и стилей с полным и точным пониманием приёмов смысловой переработки текста (языковая догадка, выборочный перевод), а также справочных материалов; оценивать полученную информацию; выражать своё мнение;</w:t>
      </w:r>
    </w:p>
    <w:p w:rsidR="00730633" w:rsidRPr="00730633" w:rsidRDefault="00730633" w:rsidP="00730633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Читать аутентичные тексты с выборочным пониманием значимой (нужной, интересующей) информации;</w:t>
      </w:r>
    </w:p>
    <w:p w:rsidR="00730633" w:rsidRPr="00730633" w:rsidRDefault="00730633" w:rsidP="00730633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 письменной речи:</w:t>
      </w:r>
    </w:p>
    <w:p w:rsidR="00730633" w:rsidRPr="00730633" w:rsidRDefault="00730633" w:rsidP="00730633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Заполнять анкеты и формуляры;</w:t>
      </w:r>
    </w:p>
    <w:p w:rsidR="00730633" w:rsidRPr="00730633" w:rsidRDefault="00730633" w:rsidP="00730633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поздравления, личные письма по образцу с употреблением формул речевого этикета, принятых в английском языке;</w:t>
      </w:r>
    </w:p>
    <w:p w:rsidR="00730633" w:rsidRPr="00730633" w:rsidRDefault="00730633" w:rsidP="00730633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Языковая компетенция (владение языковыми средствами):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Применять правила написания слов, изученных в 6 классе;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Адекватно произносить и различать на слух все звуки английского языка; соблюдать правильное ударение в словах и фразах;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Знать основные способы словообразования (аффиксация,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словосложнение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, конверсия);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основные морфологические формы и синтаксические конструкции английского языка;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730633" w:rsidRPr="00730633" w:rsidRDefault="00730633" w:rsidP="00730633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Знать основные различия систем английского и русского (родного) языков.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Социокультурная компетенция: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Знать национально-культурные особенности речевого и неречевого поведения в родной стране и странах изучаемого языка; применять эти знания в различных ситуациях формального и неформального межличностного и межкультурного общения; 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Распознавать и соблюдать в устной и письменной речи основные нормы речевого этикета (реплики-клише, наиболее распространенная оценочная лексика), принятые в английском языке;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Познакомиться с образцами художественной, научно-популярной литературы;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Иметь представление о сходстве и различиях в традициях родной страны и стран изучаемого языка;</w:t>
      </w:r>
    </w:p>
    <w:p w:rsidR="00730633" w:rsidRPr="00730633" w:rsidRDefault="00730633" w:rsidP="00730633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Понимать роль владения иностранными языками в современном мире.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Компенсаторная компетенция: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выходить из трудного положения в условиях дефицита языковых сре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и получении и приёме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Б.В познавательной сфере</w:t>
      </w:r>
    </w:p>
    <w:p w:rsidR="00730633" w:rsidRPr="00730633" w:rsidRDefault="00730633" w:rsidP="0073063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730633" w:rsidRPr="00730633" w:rsidRDefault="00730633" w:rsidP="0073063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Владеть приёмами работы с текстом: уметь пользоваться определенной стратегией чтения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) в зависимости от коммуникативной задачи (читать или слушать текст с разной глубиной понимания); </w:t>
      </w:r>
    </w:p>
    <w:p w:rsidR="00730633" w:rsidRPr="00730633" w:rsidRDefault="00730633" w:rsidP="0073063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Действовать по образцу (аналогии) при выполнении упражнений и составлении собственных высказываний в пределах изученной тематики;</w:t>
      </w:r>
    </w:p>
    <w:p w:rsidR="00730633" w:rsidRPr="00730633" w:rsidRDefault="00730633" w:rsidP="0073063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Проявлять готовность и умение осуществлять индивидуальную и совместную проектную работу; </w:t>
      </w:r>
    </w:p>
    <w:p w:rsidR="00730633" w:rsidRPr="00730633" w:rsidRDefault="00730633" w:rsidP="0073063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В. В ценностно-ориентационной сфере</w:t>
      </w:r>
    </w:p>
    <w:p w:rsidR="00730633" w:rsidRPr="00730633" w:rsidRDefault="00730633" w:rsidP="00730633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Иметь представление о языке как о средстве выражения чувств, эмоций, основе культуры мышления;</w:t>
      </w:r>
    </w:p>
    <w:p w:rsidR="00730633" w:rsidRPr="00730633" w:rsidRDefault="00730633" w:rsidP="00730633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Достигать взаимопонимания в процессе устного и письменного общения с носителями иностранного языка; устанавливать межличностные и межкультурные контакты в доступных пределах; </w:t>
      </w:r>
    </w:p>
    <w:p w:rsidR="00730633" w:rsidRPr="00730633" w:rsidRDefault="00730633" w:rsidP="00730633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представление о целостном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полиязычном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, поликультурном мире; осознавать место и роль родного и английского языков в этом мире как средства общения, познания, самореализации и социальной адаптации;</w:t>
      </w:r>
    </w:p>
    <w:p w:rsidR="00730633" w:rsidRPr="00730633" w:rsidRDefault="00730633" w:rsidP="00730633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Приобщаться к ценностям мировой культуры с помощью источников информации на английском языке (в том числе мультимедийных), а также путем непосредственного участия в школьных обменах, туристических поездках, молодежных форумах.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Г.В эстетической сфере</w:t>
      </w:r>
    </w:p>
    <w:p w:rsidR="00730633" w:rsidRPr="00730633" w:rsidRDefault="00730633" w:rsidP="00730633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Владеть элементарными средствами выражения чувств и эмоций на английском языке;</w:t>
      </w:r>
    </w:p>
    <w:p w:rsidR="00730633" w:rsidRPr="00730633" w:rsidRDefault="00730633" w:rsidP="00730633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Стремиться к знакомству с образцами художественного творчества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английском языке и средствами английского языка;</w:t>
      </w:r>
    </w:p>
    <w:p w:rsidR="00730633" w:rsidRPr="00730633" w:rsidRDefault="00730633" w:rsidP="00730633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Развивать чувства прекрасного в процессе обсуждения современных тенденций в живописи, музыке, литературе.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Д. В трудовой сфере</w:t>
      </w:r>
    </w:p>
    <w:p w:rsidR="00730633" w:rsidRPr="00730633" w:rsidRDefault="00730633" w:rsidP="00730633">
      <w:pPr>
        <w:numPr>
          <w:ilvl w:val="0"/>
          <w:numId w:val="1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Рационально планировать свой учебный труд; </w:t>
      </w:r>
    </w:p>
    <w:p w:rsidR="00730633" w:rsidRPr="00730633" w:rsidRDefault="00730633" w:rsidP="00730633">
      <w:pPr>
        <w:numPr>
          <w:ilvl w:val="0"/>
          <w:numId w:val="1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Работать в соответствии с намеченным планом.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Е. В физической сфере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Стремиться вести здоровый образ жизни (режим труда и отдыха, питание, спорт, фитнес).</w:t>
      </w: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  и навыки по видам речевой деятельности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Говорение</w:t>
      </w:r>
    </w:p>
    <w:p w:rsidR="00730633" w:rsidRPr="00730633" w:rsidRDefault="00730633" w:rsidP="00730633">
      <w:pPr>
        <w:numPr>
          <w:ilvl w:val="0"/>
          <w:numId w:val="1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Диалогическая речь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Вести: </w:t>
      </w:r>
    </w:p>
    <w:p w:rsidR="00730633" w:rsidRPr="00730633" w:rsidRDefault="00730633" w:rsidP="00730633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Этикетные диалоги в типичных ситуациях бытового, учебно – трудового и межкультурного общения;</w:t>
      </w:r>
    </w:p>
    <w:p w:rsidR="00730633" w:rsidRPr="00730633" w:rsidRDefault="00730633" w:rsidP="00730633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Диалог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–р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асспрос (запрос информации и ответ на него);</w:t>
      </w:r>
    </w:p>
    <w:p w:rsidR="00730633" w:rsidRPr="00730633" w:rsidRDefault="00730633" w:rsidP="00730633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Диалог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–п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обуждение к действию</w:t>
      </w:r>
    </w:p>
    <w:p w:rsidR="00730633" w:rsidRPr="00730633" w:rsidRDefault="00730633" w:rsidP="00730633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Диало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г-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обмен мнениями</w:t>
      </w:r>
    </w:p>
    <w:p w:rsidR="00730633" w:rsidRPr="00730633" w:rsidRDefault="00730633" w:rsidP="00730633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Комбинированные диалоги.</w:t>
      </w:r>
    </w:p>
    <w:p w:rsidR="00730633" w:rsidRPr="00730633" w:rsidRDefault="00730633" w:rsidP="00730633">
      <w:pPr>
        <w:numPr>
          <w:ilvl w:val="0"/>
          <w:numId w:val="1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Монологическая речь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Пользоваться основными коммуникативными типами речи: описанием, сообщением, рассказом (включающим эмоциональн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оценочные суждения), рассуждениям (характеристикой)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30633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навыки восприятия и понимать на слух аутентичных аудио- и видеотекстов с разной глубиной проникновения в их содержание (с пониманием основного содержания, с выборочным пониманием нужной или интересующей информации (просмотровое, поисковое чтение).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Письмо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Развивать  и совершенствовать умения:</w:t>
      </w:r>
    </w:p>
    <w:p w:rsidR="00730633" w:rsidRPr="00730633" w:rsidRDefault="00730633" w:rsidP="00730633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(объемом 30-40 слов, включая адрес);</w:t>
      </w:r>
    </w:p>
    <w:p w:rsidR="00730633" w:rsidRPr="00730633" w:rsidRDefault="00730633" w:rsidP="00730633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Заполнять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формуляторы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, бланки (указывать имя, фамилию, пол, гражданство, адрес);</w:t>
      </w:r>
    </w:p>
    <w:p w:rsidR="00730633" w:rsidRPr="00730633" w:rsidRDefault="00730633" w:rsidP="00730633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Писать личное письмо с опорой и без опоры на образец расспрашивать адресата о его жизни, делах, сообщать то же самое о себе, выражать благодарность, давать совет, просить о чем-либо).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Объем личного письма – около 50-60 слов, включая адрес;</w:t>
      </w:r>
    </w:p>
    <w:p w:rsidR="00730633" w:rsidRPr="00730633" w:rsidRDefault="00730633" w:rsidP="00730633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Орфография.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Навыки адекватного произношения и различием на слух всех звуков английского языка в потоке речи; соблюдение ударения и интонационные навыки произношения различных типов предложений.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Лексическая сторона речи. 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Грамматическая сторона речи. 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Основные коммуникативные типы предложений: повествовательные, вопросительные, побудительные. Общий и специальный вопросы. Вопросительные</w:t>
      </w:r>
      <w:r w:rsidR="009906A7" w:rsidRPr="00712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слова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what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who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when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where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why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how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how</w:t>
      </w:r>
      <w:r w:rsidR="009906A7" w:rsidRPr="00712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many</w:t>
      </w:r>
      <w:r w:rsidRPr="0071299C">
        <w:rPr>
          <w:rFonts w:ascii="Times New Roman" w:eastAsia="Calibri" w:hAnsi="Times New Roman" w:cs="Times New Roman"/>
          <w:sz w:val="24"/>
          <w:szCs w:val="24"/>
        </w:rPr>
        <w:t>/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much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Порядок слов в предложении. Утвердительные и отрицательные предложения. Простое предложение с простым глагольным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watches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TV</w:t>
      </w:r>
      <w:r w:rsidRPr="00730633">
        <w:rPr>
          <w:rFonts w:ascii="Times New Roman" w:eastAsia="Calibri" w:hAnsi="Times New Roman" w:cs="Times New Roman"/>
          <w:sz w:val="24"/>
          <w:szCs w:val="24"/>
        </w:rPr>
        <w:t>), составным именным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My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family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big</w:t>
      </w:r>
      <w:r w:rsidRPr="00730633">
        <w:rPr>
          <w:rFonts w:ascii="Times New Roman" w:eastAsia="Calibri" w:hAnsi="Times New Roman" w:cs="Times New Roman"/>
          <w:sz w:val="24"/>
          <w:szCs w:val="24"/>
        </w:rPr>
        <w:t>) и составным глагольным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She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can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jump</w:t>
      </w:r>
      <w:r w:rsidRPr="00730633">
        <w:rPr>
          <w:rFonts w:ascii="Times New Roman" w:eastAsia="Calibri" w:hAnsi="Times New Roman" w:cs="Times New Roman"/>
          <w:sz w:val="24"/>
          <w:szCs w:val="24"/>
        </w:rPr>
        <w:t>) сказуемыми. Побудительные предложения в утвердительной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Help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please</w:t>
      </w:r>
      <w:r w:rsidRPr="00730633">
        <w:rPr>
          <w:rFonts w:ascii="Times New Roman" w:eastAsia="Calibri" w:hAnsi="Times New Roman" w:cs="Times New Roman"/>
          <w:sz w:val="24"/>
          <w:szCs w:val="24"/>
        </w:rPr>
        <w:t>) и отрицательной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730633">
        <w:rPr>
          <w:rFonts w:ascii="Times New Roman" w:eastAsia="Calibri" w:hAnsi="Times New Roman" w:cs="Times New Roman"/>
          <w:sz w:val="24"/>
          <w:szCs w:val="24"/>
        </w:rPr>
        <w:t>’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run</w:t>
      </w:r>
      <w:r w:rsidRPr="00730633">
        <w:rPr>
          <w:rFonts w:ascii="Times New Roman" w:eastAsia="Calibri" w:hAnsi="Times New Roman" w:cs="Times New Roman"/>
          <w:sz w:val="24"/>
          <w:szCs w:val="24"/>
        </w:rPr>
        <w:t>!) формах. Безличные предложения в настоящем времени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cold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). Предложения с оборотом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there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there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.Простые распространенные предложения. Предложения с однородными членами сложносочиненные предложения со словами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because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than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after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that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when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before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later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т.д.</w:t>
      </w:r>
    </w:p>
    <w:p w:rsidR="00730633" w:rsidRPr="0071299C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Видовременные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формы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Present Simple, Past simple, Future Simple </w:t>
      </w:r>
      <w:r w:rsidRPr="00730633">
        <w:rPr>
          <w:rFonts w:ascii="Times New Roman" w:eastAsia="Calibri" w:hAnsi="Times New Roman" w:cs="Times New Roman"/>
          <w:sz w:val="24"/>
          <w:szCs w:val="24"/>
        </w:rPr>
        <w:t>и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Present Continuous. 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Правильные и неправильные глаголы в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Past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Simple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. Конструкция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going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для выражения будущих действий. Неопределенная форма глагола. Глагол-связка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. Вспомогательный глагол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do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глагол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got</w:t>
      </w:r>
      <w:r w:rsidRPr="00730633">
        <w:rPr>
          <w:rFonts w:ascii="Times New Roman" w:eastAsia="Calibri" w:hAnsi="Times New Roman" w:cs="Times New Roman"/>
          <w:sz w:val="24"/>
          <w:szCs w:val="24"/>
        </w:rPr>
        <w:t>. Структуры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в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Present Continuous (I’m/ he is/ she is wearing…). </w:t>
      </w:r>
      <w:r w:rsidRPr="00730633">
        <w:rPr>
          <w:rFonts w:ascii="Times New Roman" w:eastAsia="Calibri" w:hAnsi="Times New Roman" w:cs="Times New Roman"/>
          <w:sz w:val="24"/>
          <w:szCs w:val="24"/>
        </w:rPr>
        <w:t>Модальные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can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may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must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71299C">
        <w:rPr>
          <w:rFonts w:ascii="Times New Roman" w:eastAsia="Calibri" w:hAnsi="Times New Roman" w:cs="Times New Roman"/>
          <w:sz w:val="24"/>
          <w:szCs w:val="24"/>
        </w:rPr>
        <w:t>,</w:t>
      </w:r>
      <w:r w:rsidRPr="00730633">
        <w:rPr>
          <w:rFonts w:ascii="Times New Roman" w:eastAsia="Calibri" w:hAnsi="Times New Roman" w:cs="Times New Roman"/>
          <w:sz w:val="24"/>
          <w:szCs w:val="24"/>
        </w:rPr>
        <w:t>исчисляемые</w:t>
      </w:r>
      <w:r w:rsidRPr="0071299C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Pr="00730633">
        <w:rPr>
          <w:rFonts w:ascii="Times New Roman" w:eastAsia="Calibri" w:hAnsi="Times New Roman" w:cs="Times New Roman"/>
          <w:sz w:val="24"/>
          <w:szCs w:val="24"/>
        </w:rPr>
        <w:t>неисчисляемые</w:t>
      </w:r>
      <w:r w:rsidRPr="007129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Существительные в единственном и множественном числе (образованные по правилу и исключения) с неопределенным, определенным и нулевым артиклями. Притяжательный падеж существительных.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Прилагательные в положительной степени, сравнительной и превосходной степеня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х(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образованные по правилу и некоторые исключения).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Местоимения личные (в именительном и объектном падежах), притяжательные, вопросительные, указательные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this</w:t>
      </w:r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these</w:t>
      </w:r>
      <w:r w:rsidRPr="00730633">
        <w:rPr>
          <w:rFonts w:ascii="Times New Roman" w:eastAsia="Calibri" w:hAnsi="Times New Roman" w:cs="Times New Roman"/>
          <w:sz w:val="24"/>
          <w:szCs w:val="24"/>
        </w:rPr>
        <w:t>,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that</w:t>
      </w:r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those</w:t>
      </w:r>
      <w:r w:rsidRPr="00730633">
        <w:rPr>
          <w:rFonts w:ascii="Times New Roman" w:eastAsia="Calibri" w:hAnsi="Times New Roman" w:cs="Times New Roman"/>
          <w:sz w:val="24"/>
          <w:szCs w:val="24"/>
        </w:rPr>
        <w:t>), неопределенные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some</w:t>
      </w:r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any</w:t>
      </w:r>
      <w:r w:rsidRPr="00730633">
        <w:rPr>
          <w:rFonts w:ascii="Times New Roman" w:eastAsia="Calibri" w:hAnsi="Times New Roman" w:cs="Times New Roman"/>
          <w:sz w:val="24"/>
          <w:szCs w:val="24"/>
        </w:rPr>
        <w:t>-некоторые случаи употребления), наречия частотности, глаголы состояния.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Количественные числительные до 100. Порядковые числительные.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Наиболее употребительные предлоги, в том числе предлоги места и времени (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in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on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at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into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from</w:t>
      </w: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т.д.).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Социокультурная осведомленность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Учащиеся учатся осуществлять межличностное и межкультурное общение, используя знания о национально-культурных особенностях родной страны и 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межпредметного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характера), что предполагает овладение: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Знаниями о значении родного и английского языков в современном мире;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Сведениями о социокультурном портрете стран, говорящих на английском языке, их символике и культурном наследии;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Употребительной фоновой лексикой и знаниями о реалиях стран изучаемого языка: традициях (проведение выходных дней, основные национальные праздники), распространенных образцах фольклора (скороговорки, поговорки, пословицы);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Представлением о сходстве и различиях в традициях родной страны и стран изучаемого языка, об особенностях образа жизни, быта, культуры (о всемирно известных достопримечательностях, выдающихся людях и об их вкладе в мировую культуру), о некоторых произведениях художественной литературы на английском языке;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Умениями распознавать и соблюдать в устной и письменной речи (в ситуациях формального и неформального общения) основные нормы речевого этикета, принятые в странах изучаемого языка ( употреблять реплики-клише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наиболее распространенную оценочную лексику);</w:t>
      </w:r>
    </w:p>
    <w:p w:rsidR="00730633" w:rsidRPr="00730633" w:rsidRDefault="00730633" w:rsidP="0073063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Специальные учебные умения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Определять ключевые слова и социокультурные реалии при работе с текстом;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Семантизировать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слова на основе языковой догадки;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Осуществлять словообразовательный анализ;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Выборочно использовать перевод;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Пользоваться двуязычным и толковым словарями;</w:t>
      </w:r>
    </w:p>
    <w:p w:rsidR="00730633" w:rsidRPr="00730633" w:rsidRDefault="00730633" w:rsidP="0073063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Участвовать в проектной деятельности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межпредметного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характера.</w:t>
      </w: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Компенсаторные умения</w:t>
      </w:r>
    </w:p>
    <w:p w:rsidR="00730633" w:rsidRPr="00730633" w:rsidRDefault="00730633" w:rsidP="00730633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730633" w:rsidRPr="00730633" w:rsidRDefault="00730633" w:rsidP="00730633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Использовать в качестве опоры при собственных высказываниях ключевые слова, план к тексту, тематический словарь и т.д.</w:t>
      </w:r>
    </w:p>
    <w:p w:rsidR="00730633" w:rsidRPr="00730633" w:rsidRDefault="00730633" w:rsidP="00730633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730633" w:rsidRPr="00730633" w:rsidRDefault="00730633" w:rsidP="00730633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Догадываться о значении незнакомых слов по контексту,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используемым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собеседником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жествм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мимике;</w:t>
      </w:r>
    </w:p>
    <w:p w:rsidR="00730633" w:rsidRPr="00730633" w:rsidRDefault="00730633" w:rsidP="00730633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Использовать синонимы, антонимы, описание понятий при дефиците языковых средств.</w:t>
      </w:r>
    </w:p>
    <w:p w:rsidR="00730633" w:rsidRPr="00730633" w:rsidRDefault="00730633" w:rsidP="0073063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30633">
        <w:rPr>
          <w:rFonts w:ascii="Times New Roman" w:eastAsia="Calibri" w:hAnsi="Times New Roman" w:cs="Times New Roman"/>
          <w:b/>
          <w:sz w:val="24"/>
          <w:szCs w:val="24"/>
        </w:rPr>
        <w:t>Общеучебные</w:t>
      </w:r>
      <w:proofErr w:type="spellEnd"/>
      <w:r w:rsidRPr="00730633">
        <w:rPr>
          <w:rFonts w:ascii="Times New Roman" w:eastAsia="Calibri" w:hAnsi="Times New Roman" w:cs="Times New Roman"/>
          <w:b/>
          <w:sz w:val="24"/>
          <w:szCs w:val="24"/>
        </w:rPr>
        <w:t xml:space="preserve"> умения и универсальные учебные действия</w:t>
      </w:r>
    </w:p>
    <w:p w:rsidR="00730633" w:rsidRPr="00730633" w:rsidRDefault="00730633" w:rsidP="0073063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Работать с информацией: сокращать, расширять устную и письменную информацию, создавать второй текст по аналогии, заполнять таблицы;</w:t>
      </w:r>
    </w:p>
    <w:p w:rsidR="00730633" w:rsidRPr="00730633" w:rsidRDefault="00730633" w:rsidP="0073063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Работать с прослушанным (прочитанным) текстом: извлекать основную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запрашиваемую, нужную, полную, точную) информацию;</w:t>
      </w:r>
    </w:p>
    <w:p w:rsidR="00730633" w:rsidRPr="00730633" w:rsidRDefault="00730633" w:rsidP="0073063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Работать с разными источниками на английском языке: справочными материалами, словарями, интернет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-р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есурсами, литературой;</w:t>
      </w:r>
    </w:p>
    <w:p w:rsidR="00730633" w:rsidRPr="00730633" w:rsidRDefault="00730633" w:rsidP="0073063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Планировать и осуществлять учебно-исследовательскую работу: выбирать тему исследования; составлять план работы; знакомиться с исследовательскими методами (наблюдение, анкетирование, интервьюирование); анализировать полученные данные и интерпретировать их; разрабатывать краткосрочный проект и подготавливать его устную презентацию с аргументацией; отвечать на вопросы по проекту; взаимодействовать в группе с другими участниками проектной деятельности;</w:t>
      </w:r>
    </w:p>
    <w:p w:rsidR="00730633" w:rsidRPr="00730633" w:rsidRDefault="00730633" w:rsidP="0073063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Самостоятельно работать, рационально организовывая свой труд в классе и дома.</w:t>
      </w:r>
    </w:p>
    <w:p w:rsidR="00730633" w:rsidRPr="00730633" w:rsidRDefault="00730633" w:rsidP="00730633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Говорение. Диалогическая речь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Учащийся  6 класса 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вести диалог-обмен мнениями;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брать и давать интервью;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вести диалог-расспрос на основе нелинейного текста (таблицы, диаграммы и т. д.)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Говорение. Монологическая речь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описывать картинку/фото с опорой или без опоры на ключевые слова/план/вопросы.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получит возможность научиться: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делать сообщение на заданную тему на основе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комментировать факты из прочитанного/прослушанного текста, выражать и аргументировать свое отношение к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прочитанному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/прослушанному;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кратко высказываться с опорой на нелинейный текст (таблицы, диаграммы, расписание и т. п.)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кратко излагать результаты выполненной проектной работы.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30633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научится: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научится: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Письменная речь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научится: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небольшие письменные высказывания с опорой на образец/план.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электронное письмо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e-mail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) зарубежному другу в ответ на электронное письмо-стимул;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составлять план/тезисы устного или письменного сообщения;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Орфография и пунктуация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правильно писать изученные слова;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членить предложение на смысловые группы;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глаголы при помощи аффиксов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dis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-,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mis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-,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re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-,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ize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ise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30633" w:rsidRPr="009906A7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имена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существительные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при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помощи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суффиксов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or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/-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er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ist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sion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/-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tion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nce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/-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ence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ment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ity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ness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ship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</w:p>
    <w:p w:rsidR="00730633" w:rsidRPr="009906A7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имена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прилагательные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при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помощи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аффиксов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inter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-;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y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ly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ful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,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ic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ian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an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;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ous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able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ible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less</w:t>
      </w:r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>ive</w:t>
      </w:r>
      <w:proofErr w:type="spellEnd"/>
      <w:r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наречия при помощи суффикса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ly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un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-,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im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-/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-;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числительные при помощи суффиксов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teen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принадлежность слов к частям речи по аффиксам;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firstly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begin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with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however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forme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finally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last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etc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.);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начальным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начальным</w:t>
      </w:r>
      <w:proofErr w:type="gram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There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517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and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but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because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if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that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which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when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where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how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использовать косвенную речь в утвердительных и вопросительных предложениях в настоящем и прошедшем времени;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инереального</w:t>
      </w:r>
      <w:proofErr w:type="spellEnd"/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характера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существительные с определенным/неопределенным/нулевым артиклем;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many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much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few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few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little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little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PresentSimple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Future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Continuous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Future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going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Continuous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may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can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could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be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able</w:t>
      </w:r>
      <w:proofErr w:type="spellEnd"/>
      <w:r w:rsidR="00517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must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have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should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Passive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Passive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since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цели с союзом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so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that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условия с союзом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unless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определительными с союзами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which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that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whoever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whatever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however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whenever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предложения с конструкциями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…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not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so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…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either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…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neither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…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nor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wish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ing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love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hate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doing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something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Stop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talking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30633">
        <w:rPr>
          <w:rFonts w:ascii="Times New Roman" w:eastAsia="Calibri" w:hAnsi="Times New Roman" w:cs="Times New Roman"/>
          <w:sz w:val="24"/>
          <w:szCs w:val="24"/>
        </w:rPr>
        <w:t>и</w:t>
      </w:r>
      <w:r w:rsidR="009906A7" w:rsidRPr="009906A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7306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It takes me …to do something; to look/feel/be happy;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Continuous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Future-in-the-Past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Future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Simple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Passive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Present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Passive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need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shall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might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would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употреблять их в речи;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распознавать и употреблять в речи словосочетания «Причастие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I+существительное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»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playing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child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) и «Причастие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II+существительное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» (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written</w:t>
      </w:r>
      <w:proofErr w:type="spellEnd"/>
      <w:r w:rsidR="00990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poem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Социокультурные знания и умения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представлять родную страну и культуру на английском языке;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в рамках изученного материала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Компенсаторные умения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</w:rPr>
        <w:t>получит возможность научиться: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730633" w:rsidRPr="00730633" w:rsidRDefault="00730633" w:rsidP="007306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730633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730633">
        <w:rPr>
          <w:rFonts w:ascii="Times New Roman" w:eastAsia="Calibri" w:hAnsi="Times New Roman" w:cs="Times New Roman"/>
          <w:sz w:val="24"/>
          <w:szCs w:val="24"/>
        </w:rPr>
        <w:t xml:space="preserve"> и чтении.</w:t>
      </w:r>
    </w:p>
    <w:p w:rsidR="00730633" w:rsidRPr="00F42882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0633" w:rsidRPr="00730633" w:rsidRDefault="00730633" w:rsidP="007306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63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II.</w:t>
      </w:r>
      <w:r w:rsidRPr="00730633">
        <w:rPr>
          <w:rFonts w:ascii="Times New Roman" w:eastAsia="Calibri" w:hAnsi="Times New Roman" w:cs="Times New Roman"/>
          <w:b/>
          <w:sz w:val="24"/>
          <w:szCs w:val="24"/>
        </w:rPr>
        <w:t>Предметное содержание речи</w:t>
      </w:r>
    </w:p>
    <w:p w:rsidR="00730633" w:rsidRPr="00730633" w:rsidRDefault="00730633" w:rsidP="007306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58"/>
        <w:gridCol w:w="7796"/>
      </w:tblGrid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1.Моя семья.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Взаимоотношения в семье. Конфликтные ситуации и способы их решения.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-Члены семьи. (Модуль 1)-2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Выражения при знакомстве и приветствии (Модуль 1) – 1ч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Фестивали. (Модуль 5)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1 –Взаимоотношение в семье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Важные события (Модуль 5)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Покупка подарков. Театр кукол (Модуль 6)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-Игрушки наших родителе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й(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7)-1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Домашние правила. (Модуль 8) – 1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2.Мои друзья.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Лучший друг/подруга. Внешность и черты характера. Межличностные взаимоотношения с друзьями и в школе.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Давай праздновать! (Модуль 5)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В цветочном магазине (Модуль 5)- 1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3.Свободное время.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Кто ты?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(Модуль 1) -2ч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Моя комната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.(</w:t>
            </w:r>
            <w:proofErr w:type="gramEnd"/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Модуль 2)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Выходные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4)- 2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Мой любимый день. (Модуль 4) -1ч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 Модуль 4. День за днём –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5 Праздники</w:t>
            </w: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Свободное время (Модуль 6) –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Модуль 6 Досуг</w:t>
            </w: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2ч.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насчет? (Модуль 8)-2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Планы на каникулы. (Модуль 10) -2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Веселье в выходные. (Модуль 10) -1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4.Здоровый образ жизни.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Безопасность в дороге. (Модуль 3) -2ч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Еда и напитки. (Модуль 9) -2ч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-В мен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ю(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9)-2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-Давай готовить (Модуль 9)-1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Бронь столов в ресторане (Модуль 9)- 1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-Модуль 9 Продукты питания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Сбалансированная еда (Модуль 9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-1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5.Спорт.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спорта. Спортивные игры. Спортивные соревнования.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ч 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Сыграем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!(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6)-2ч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Школа.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Не хочешь ли сходить? Диаграммы (Модуль 4)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Это правило. (Модуль 8) -2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Модуль 8 Правила и порядок -2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Выбор профессии.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профессий. Проблема выбора профессии. Роль иностранного языка в планах на будущее.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Ремонт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бытовой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техники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Вычисление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(Модуль 2) -1ч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Горячие колёса (Модуль 3)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Первые знаменитости (Модуль 7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Путешествия.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Путешествия по России и странам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изучаемого языка. Транспорт.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движении. (Модуль 3) 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Маршрут (Модуль 3)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прошлом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(Модуль 7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-Модуль 3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дороге-2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-Модуль 7 Путешествие во времени-2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Бронь в отелях. Отдых на побережье (Модуль 10) – 1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Модуль 10 Каникулы- 2 ч 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9. Окружающий мир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Планета Земля (Модуль 1)-1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Счастливое время. (Модуль 2) –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-Мой район (Модуль 2) -1ч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2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сё что меня окружает-2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Игры прошлых времен (Модуль 6)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Бронировать билеты в театр. Чисто ли у тебя в районе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одуль 8)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Какая погода. (Модуль 10) –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Средства массовой информации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средств массовой информации в жизни общества. Средства массовой информации: пресса, телевидение, радио, Интернет.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ч 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Телевикторина (Модуль 4) – 2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Потерянные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вещи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(Модуль 7) -1 ч</w:t>
            </w:r>
          </w:p>
        </w:tc>
      </w:tr>
      <w:tr w:rsidR="00730633" w:rsidRPr="00730633" w:rsidTr="00730633">
        <w:tc>
          <w:tcPr>
            <w:tcW w:w="6658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Страны изучаемого языка и родная страна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науку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мировую культуру.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25 ч</w:t>
            </w:r>
          </w:p>
        </w:tc>
        <w:tc>
          <w:tcPr>
            <w:tcW w:w="7796" w:type="dxa"/>
          </w:tcPr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Страны и национальности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1)-1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Территориальное расположение Великобритании и Татарстана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1)- 1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Родная страна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 1-10) – 10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Знаменитые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улицы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Лондона и Казани.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(Модуль 2)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Путешествие по Лондону. Виды транспорта в Казани (Модуль 3)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Что обозначает красный цвет? (Модуль 3)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подростков в Великобритании и в Татарстане (Модуль 4)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Игры в Шотландии. Сабантуй. (Модуль 5)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Алиса в зазеркалье (Модуль 5) 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 Настольные игры (Модуль 6)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Духи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Хэллуина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 (Модуль 7)- 2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Супер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герои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Сказочные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персонажи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Татарского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народа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 Модуль 7 ) – 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Небоскребы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Высокие</w:t>
            </w:r>
            <w:proofErr w:type="spellEnd"/>
            <w:r w:rsidR="009906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здания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Казани. (Модуль 8)-1 ч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-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можно перекусить в Великобритании? Рестораны Казани (модуль 9) -1 ч </w:t>
            </w:r>
          </w:p>
          <w:p w:rsidR="00730633" w:rsidRPr="00730633" w:rsidRDefault="00730633" w:rsidP="007306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Путешествие в Эдинбург. Казань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толица Татарстана. (Модуль 10) -1 ч </w:t>
            </w:r>
          </w:p>
        </w:tc>
      </w:tr>
    </w:tbl>
    <w:p w:rsidR="00F140EF" w:rsidRDefault="00F140EF"/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книга  для учителя к учебнику для 6 класса общеобразовательных учреждений / Н.И. Быкова, Дж. Дули и др. – М. 2013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в фокусе: рабочая тетрадь к учебнику для 6 класса общеобразовательных учреждений / Н.И.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Быкова, Дж. Дули и др. – М. 2019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контрольные задания к учебнику  для 6 класса общеобразовательных учреждений / Н.И. Быкова, Дж. Дули и др. – М. 2014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фокусе. Сборник упражнений к учебнику для 3 класса. Пособие для учащихся для общеобразовательных организаций/Н.И.Быкова, М.Д.Поспелова-М.2014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язык: языковой портфель к учебнику  для 6 класса  общеобразовательных учреждений / Н.И. Быкова, Дж. Дули и др. – М. 2013</w:t>
      </w:r>
    </w:p>
    <w:p w:rsidR="00F170F9" w:rsidRPr="00F170F9" w:rsidRDefault="00F170F9" w:rsidP="00F170F9">
      <w:pPr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Учебное пособие.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Tatarstan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Л.Ф. Иванова, Д.Р.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Сабирова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, Ж.Н. Гарипова, - Казань: ТАИ, 2007</w:t>
      </w:r>
    </w:p>
    <w:p w:rsidR="00F170F9" w:rsidRPr="00F170F9" w:rsidRDefault="00F170F9" w:rsidP="00F170F9">
      <w:pPr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Методические рекомендации для учителя.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Tatarstan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Л.Ф. Иванова, Д.Р.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Сабирова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, Ж.Н. Гарипова, - Казань: ТАИ, 2007</w:t>
      </w:r>
    </w:p>
    <w:p w:rsidR="00F170F9" w:rsidRPr="00F170F9" w:rsidRDefault="00F170F9" w:rsidP="00F170F9">
      <w:pPr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Учебное пособие.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Tatarstan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А.И. Шамсутдинов, Г.В. Тарасова, И.Г. </w:t>
      </w:r>
      <w:proofErr w:type="spellStart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Мукменева</w:t>
      </w:r>
      <w:proofErr w:type="spellEnd"/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, И.Р. Сафиуллина. - Казань: ТАИ, 2010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hyperlink r:id="rId6" w:history="1">
        <w:r w:rsidRPr="00F170F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www.sportlightinrussia.ru</w:t>
        </w:r>
      </w:hyperlink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2.http://prosv.ru/umk/spotlight 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3. www.englishatschool.ru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4. www.iqlib.ru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5. www.macmillan.ru</w:t>
      </w:r>
    </w:p>
    <w:p w:rsidR="00F170F9" w:rsidRPr="00F170F9" w:rsidRDefault="00F170F9" w:rsidP="00F17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0F9">
        <w:rPr>
          <w:rFonts w:ascii="Times New Roman" w:eastAsia="Times New Roman" w:hAnsi="Times New Roman" w:cs="Times New Roman"/>
          <w:sz w:val="24"/>
          <w:szCs w:val="24"/>
          <w:lang w:eastAsia="ru-RU"/>
        </w:rPr>
        <w:t>6. www.pedsovet.ru</w:t>
      </w:r>
    </w:p>
    <w:p w:rsidR="00F170F9" w:rsidRPr="00F170F9" w:rsidRDefault="00F170F9" w:rsidP="00F170F9">
      <w:pPr>
        <w:spacing w:after="200" w:line="240" w:lineRule="auto"/>
        <w:ind w:left="144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CA1" w:rsidRDefault="00517CA1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P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730633" w:rsidRPr="00730633" w:rsidRDefault="00730633" w:rsidP="0073063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633" w:rsidRDefault="00730633" w:rsidP="00730633">
      <w:pPr>
        <w:ind w:left="720"/>
        <w:contextualSpacing/>
        <w:mirrorIndents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306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Учебник для 6 класса  Ю.Е.Ваулина, Д.Дули, </w:t>
      </w:r>
      <w:proofErr w:type="spellStart"/>
      <w:r w:rsidRPr="00730633">
        <w:rPr>
          <w:rFonts w:ascii="Times New Roman" w:eastAsia="Calibri" w:hAnsi="Times New Roman" w:cs="Times New Roman"/>
          <w:color w:val="000000"/>
          <w:sz w:val="24"/>
          <w:szCs w:val="24"/>
        </w:rPr>
        <w:t>О.Е.Подоляко</w:t>
      </w:r>
      <w:proofErr w:type="spellEnd"/>
      <w:r w:rsidRPr="00730633">
        <w:rPr>
          <w:rFonts w:ascii="Times New Roman" w:eastAsia="Calibri" w:hAnsi="Times New Roman" w:cs="Times New Roman"/>
          <w:color w:val="000000"/>
          <w:sz w:val="24"/>
          <w:szCs w:val="24"/>
        </w:rPr>
        <w:t>., В.Эванс</w:t>
      </w:r>
      <w:proofErr w:type="gramStart"/>
      <w:r w:rsidRPr="007306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730633">
        <w:rPr>
          <w:rFonts w:ascii="Times New Roman" w:eastAsia="Calibri" w:hAnsi="Times New Roman" w:cs="Times New Roman"/>
          <w:color w:val="000000"/>
          <w:sz w:val="24"/>
          <w:szCs w:val="24"/>
        </w:rPr>
        <w:t>Английский в фокусе</w:t>
      </w:r>
    </w:p>
    <w:p w:rsidR="00730633" w:rsidRPr="00730633" w:rsidRDefault="00730633" w:rsidP="00730633">
      <w:pPr>
        <w:ind w:left="720"/>
        <w:contextualSpacing/>
        <w:mirrorIndents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7"/>
        <w:gridCol w:w="8510"/>
        <w:gridCol w:w="1985"/>
        <w:gridCol w:w="1545"/>
        <w:gridCol w:w="14"/>
        <w:gridCol w:w="1654"/>
      </w:tblGrid>
      <w:tr w:rsidR="00730633" w:rsidRPr="00730633" w:rsidTr="00730633">
        <w:tc>
          <w:tcPr>
            <w:tcW w:w="1237" w:type="dxa"/>
            <w:vMerge w:val="restart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510" w:type="dxa"/>
            <w:vMerge w:val="restart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213" w:type="dxa"/>
            <w:gridSpan w:val="3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30633" w:rsidRPr="00730633" w:rsidTr="00730633">
        <w:tc>
          <w:tcPr>
            <w:tcW w:w="1237" w:type="dxa"/>
            <w:vMerge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0" w:type="dxa"/>
            <w:vMerge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668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30633" w:rsidRPr="00730633" w:rsidTr="00730633">
        <w:tc>
          <w:tcPr>
            <w:tcW w:w="13277" w:type="dxa"/>
            <w:gridSpan w:val="4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Модуль 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Who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’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who</w:t>
            </w:r>
            <w:r w:rsidRPr="0073063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? Кто есть кто?</w:t>
            </w:r>
          </w:p>
        </w:tc>
        <w:tc>
          <w:tcPr>
            <w:tcW w:w="1668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теме: Члены семьи. Обучение  чтению, гр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атериалу и тренировка в описании внешности.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лексикой по теме: Формы удостоверения личности.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rPr>
          <w:trHeight w:val="403"/>
        </w:trPr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 по теме: Страны и национальности.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и описанию месторасположения стран.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чтению, говорению и письму по теме: Великобритания.  Лондон.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изучающего чтения по теме «Семьи в нашем городе».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диалогическому общению: Знакомство и приветствия.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rPr>
          <w:trHeight w:val="269"/>
        </w:trPr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чтению и говорению: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The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Earth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«Семья».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по теме «Семья».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грамматических навыков.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55014D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 Here we are!.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Это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по теме: Счастливые события. Повторение  дней недели, месяцев, времен года, порядковых числительных.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лексики по теме: Квартира и ознакомление  с новой лексикой.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чтению, говорению и письму: описание жилой комнаты.</w:t>
            </w:r>
          </w:p>
        </w:tc>
        <w:tc>
          <w:tcPr>
            <w:tcW w:w="1985" w:type="dxa"/>
          </w:tcPr>
          <w:p w:rsidR="00730633" w:rsidRPr="00730633" w:rsidRDefault="00517CA1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0" w:type="dxa"/>
            <w:vAlign w:val="center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лексикой по теме: Мой район. Обучение чтению и письму.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чтению: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Famous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Streets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умений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читать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говорит по теме «Русские дачи»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диалогическому общению: Вызов мастера и письму: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чтения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:. 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Масштабирование местности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знаний по теме « Это мы».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Актуализация лексик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грамматических знаний.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 3 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Getting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around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!  Поехали!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тему: Основы безопасности движения. Обучение чтению и говорению.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теме: Способы передвижения. Обучение гр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атериалу: мод. глагол (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can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can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), чтению и говорению.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«Знаменитые водители»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чтению и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: Средства передвижения в Лондоне.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чтению. Московский метрополитен.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диалогическому общению: Как добраться до …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rPr>
          <w:trHeight w:val="258"/>
        </w:trPr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чтению и повторение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гр.материалу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то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означает красный цвет?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«Виды транспорта, правила дорожного движения, дорожные знаки».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по теме  «Основы безопасности».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знаний по теме «Основы безопасности движения». Систематизация и обобщение знаний и умений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умений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4.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Day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after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day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лексики по теме: Мой день и гр. материала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 Обучение ДР.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и говорению по теме: Что смотреть по TV?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чтению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любимый день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подростков в Великобритании.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подростков нашего города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 Как договориться или отложить встречу.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Расширенное чтение: Вычерчиваем числа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знаний по теме «День школьника: школа, досуг»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 работа  №2 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Повторение и обобщение знаний по Модулю 4.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5. 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Feasts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Праздники.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в тему: Праздники. Обучение чтению и повторение гр. материалу: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говорению.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говорению и письму по теме: Мой любимый праздник.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Шотландские игры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«Белые ночи»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заказать  цветы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«Праздники». 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по теме «Праздники».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Проекты на тему «Праздники»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6.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Leisure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activities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 Свободное время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тему: Свободное время. Активизация лексики и обучение чтению. Ознакомление со словообразованием и соединительными  предлогами.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Озн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лексики по теме: Игры. Обучение чтению, грамматике и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по теме «Развлечения»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keepLines/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Занятия россиян в свободное время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 диалогической речи «Покупка подарков»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Расширенное чтение: (Дизайн и Технология) Кукольный театр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знаний по теме «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Досуг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по теме «Досуг».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Распознавание и употребление в речи грамматических структур, лексических единиц в рамках темы «Досуг и увлечения».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7.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Now and then.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тему: Свободное время. Активизация лексики и обучение чтению. Ознакомление со словообразованием и соединительными  предлогами.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гр. материалом: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(утв.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вопр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отр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.). Обучение чтению.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Дух Хэллоуина   Обучение чтению и гр. материалу (неправ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лаголы).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в тему: Знаменитые люди. Обучение чтению и тренировка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Past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keepLines/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читать. Стальной человек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и пересказу.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в стол находок. Обучение </w:t>
            </w:r>
            <w:proofErr w:type="gramStart"/>
            <w:r w:rsidRPr="00730633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gramEnd"/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Расширенное чтение: (История) Играя в прошлое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 Вчера, сегодня, завтра». 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, рефлексия по материалу и освоению речевых умений по теме     « Вчера, сегодня, завтра».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.</w:t>
            </w:r>
            <w:proofErr w:type="gramEnd"/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 на тему  «Знаменитости нашего края».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8.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regulations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 Правила поведения.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510" w:type="dxa"/>
            <w:vAlign w:val="center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тему: Правила поведения. Обучение чтению и гр. материалу: мод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лаголы.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теме: Места в городе. Обучение чтению и гр.  материалу: степени  сравнения прилагательных.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, разговорным формулам общения.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чтению. Вершины мира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Изучающее чтение «Московский зоопарк»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Заказ билетов в театр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Расширенное чтение: (Социология)   Чисто ли в твоем микрорайоне?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3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Работа над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ощибками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знаний по теме «</w:t>
            </w:r>
            <w:r w:rsidRPr="0073063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и инструкции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55014D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Модуль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9: Food and Refreshments.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Еда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в тему: Еда. Активизация лексики, повторение гр.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материала:some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any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many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much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обучение чтению.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тему: Давай готовить. Ознакомление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лексикой, обучение чтению, письму и говорению.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лексики: Вкус блюд, меню. Обучение чтению, разг. формулам общения: заказ еды.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чтению и письму.</w:t>
            </w:r>
          </w:p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Кафе и закусочные в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</w:t>
            </w:r>
            <w:proofErr w:type="spellEnd"/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говорить.</w:t>
            </w:r>
          </w:p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Грибы-любимое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блюдо русской кухни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: Заказ столика в ресторане.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Расширенное чтение: (Технология питания) Кулинария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«Еда и напитки».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Самоконтроль,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, рефлексия по материалу и освоению речевых умений по теме «Еда и напитки».</w:t>
            </w:r>
            <w:proofErr w:type="gram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лексико-грамматических навыков.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4945" w:type="dxa"/>
            <w:gridSpan w:val="6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10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Holiday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time</w:t>
            </w: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  Каникулы.</w:t>
            </w: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в тему: Планы на каникулы. Обучение чтению, говорению и гр. материалу: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going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to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, чтению, разговорным формулам и повторение слов по теме: Погода, одежда.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keepLines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умений говорить о развлечениях в выходные дни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keepLines/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читать «В Эдинбург на каникулы»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умений говорить «Сочи»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Бронирование  номера в гостинице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rPr>
          <w:trHeight w:val="262"/>
        </w:trPr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after="0"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Расширенное чтение: (География)   Пляжи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знаний по теме «Каникулы».   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Актуализация лексико-грамматических навыков. Выполнение тестовых заданий по лексике, грамматике, чтению, </w:t>
            </w:r>
            <w:proofErr w:type="spellStart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, письму и устной речи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Совершенствование лексико-грамматических навыков.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навыков устной монологической и диалогической речи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633" w:rsidRPr="00730633" w:rsidTr="00730633">
        <w:tc>
          <w:tcPr>
            <w:tcW w:w="1237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0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обобщение.</w:t>
            </w:r>
          </w:p>
        </w:tc>
        <w:tc>
          <w:tcPr>
            <w:tcW w:w="1985" w:type="dxa"/>
          </w:tcPr>
          <w:p w:rsidR="00730633" w:rsidRPr="00730633" w:rsidRDefault="00730633" w:rsidP="00730633">
            <w:pPr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730633" w:rsidRPr="00730633" w:rsidRDefault="00730633" w:rsidP="00730633">
            <w:pPr>
              <w:autoSpaceDE w:val="0"/>
              <w:autoSpaceDN w:val="0"/>
              <w:adjustRightInd w:val="0"/>
              <w:spacing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30633" w:rsidRPr="00730633" w:rsidRDefault="00730633" w:rsidP="00730633">
      <w:pPr>
        <w:contextualSpacing/>
        <w:mirrorIndents/>
        <w:rPr>
          <w:rFonts w:ascii="Times New Roman" w:eastAsia="Calibri" w:hAnsi="Times New Roman" w:cs="Times New Roman"/>
          <w:sz w:val="24"/>
          <w:szCs w:val="24"/>
        </w:rPr>
      </w:pPr>
    </w:p>
    <w:p w:rsidR="00234311" w:rsidRPr="00234311" w:rsidRDefault="00234311" w:rsidP="00234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234311" w:rsidRPr="00234311" w:rsidRDefault="00234311" w:rsidP="00234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14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103"/>
        <w:gridCol w:w="4678"/>
        <w:gridCol w:w="4591"/>
      </w:tblGrid>
      <w:tr w:rsidR="00234311" w:rsidRPr="00234311" w:rsidTr="005501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34311" w:rsidRPr="00234311" w:rsidTr="005501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Чтение с пониманием основного содержания прочитанного (ознакомительное)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устанавливать логическую последовательность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основных фактов/событий (5-11)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400-500 слов (5-7)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 250 слов (5-7)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34311" w:rsidRPr="00234311" w:rsidRDefault="00234311" w:rsidP="00234311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34311" w:rsidRPr="00234311" w:rsidRDefault="00234311" w:rsidP="0023431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          текста по заголовку(5-11)</w:t>
            </w:r>
          </w:p>
          <w:p w:rsidR="00234311" w:rsidRPr="00234311" w:rsidRDefault="00234311" w:rsidP="0023431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34311" w:rsidRPr="00234311" w:rsidRDefault="00234311" w:rsidP="0023431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234311" w:rsidRPr="00234311" w:rsidRDefault="00234311" w:rsidP="0023431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устанавливать логическую последовательность основных фактов/событий (5-11)</w:t>
            </w:r>
          </w:p>
          <w:p w:rsidR="00234311" w:rsidRPr="00234311" w:rsidRDefault="00234311" w:rsidP="00234311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(8-9)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слов(8-9)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34311" w:rsidRPr="00234311" w:rsidRDefault="00234311" w:rsidP="0023431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устанавливать логическую последовательность основных фактов/событий (5-11)</w:t>
            </w:r>
          </w:p>
          <w:p w:rsidR="00234311" w:rsidRPr="00234311" w:rsidRDefault="00234311" w:rsidP="0023431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(10-11)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234311" w:rsidRPr="00234311" w:rsidRDefault="00234311" w:rsidP="00234311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слов(10-11)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234311" w:rsidRPr="00234311" w:rsidRDefault="00234311" w:rsidP="00234311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</w:tr>
      <w:tr w:rsidR="00234311" w:rsidRPr="00234311" w:rsidTr="005501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</w:tr>
      <w:tr w:rsidR="00234311" w:rsidRPr="00234311" w:rsidTr="005501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</w:tr>
      <w:tr w:rsidR="00234311" w:rsidRPr="00234311" w:rsidTr="0055014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</w:tr>
    </w:tbl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4295"/>
        <w:gridCol w:w="4704"/>
        <w:gridCol w:w="5272"/>
      </w:tblGrid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текста: 5-7 классы – до 2-х минут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 -1,5 – 2 минуты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234311" w:rsidRPr="00234311" w:rsidRDefault="00234311" w:rsidP="0023431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звучания текста - 3-4 минуты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</w:tr>
    </w:tbl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ГОВОРЕНИЕ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4669"/>
        <w:gridCol w:w="4968"/>
        <w:gridCol w:w="4641"/>
      </w:tblGrid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Ученик умеет: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(5-11);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234311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8-10 фраз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Монологическое высказывание в форме рассказа, описания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Ученик умеет: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(5-9); 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делать сообщение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с прочитанным текстом (8-11)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234311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12  фраз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Монологическое высказывание в форме рассказа, описания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Ученик умеет: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прочитанногос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выражением своего отношения, оценки, аргументации (10-11)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делать сообщение в связи с прочитанным текстом (8-11)</w:t>
            </w:r>
          </w:p>
          <w:p w:rsidR="00234311" w:rsidRPr="00234311" w:rsidRDefault="00234311" w:rsidP="0023431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 12-15 фраз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элементы оценки имели место, но в большей степени высказывание содержало информацию и отражало конкретные факты.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234311" w:rsidRPr="00234311" w:rsidRDefault="00234311" w:rsidP="00234311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элементы оценки имели место, но в большей степени высказывание содержало информацию и отражало конкретные факты.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местах нарушалась последовательность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местах нарушалась последовательность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местах нарушалась последовательность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234311" w:rsidRPr="00234311" w:rsidRDefault="00234311" w:rsidP="00234311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34311" w:rsidRPr="00234311" w:rsidRDefault="00234311" w:rsidP="00234311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34311" w:rsidRPr="00234311" w:rsidRDefault="00234311" w:rsidP="00234311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34311" w:rsidRPr="00234311" w:rsidRDefault="00234311" w:rsidP="00234311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234311" w:rsidRPr="00234311" w:rsidRDefault="00234311" w:rsidP="00234311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 этикетного характера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 до 3 реплик со стороны каждого учащегося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отрабатываются речевые умения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запрашивать и сообщать фактическую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информацию (Кто?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4-х реплик со стороны каждого учащегося.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343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2-х реплик со стороны каждого учащегося.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Объем учебных диалогов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до 2-х реплик со стороны каждого учащегося.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 - до 4 реплик со стороны каждого учащегося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трабатываются речевые умения запрашивать и сообщать фактическую информацию (Кто? Что? Как? Где? Куда? Когда? С кем?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Почему?), переходя с позиции спрашивающего на позицию отвечающего. 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343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 4-х реплик со стороны каждого учащегося.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 5-7 реплик со стороны каждого учащегося.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до 4 реплик со стороны каждого учащегося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речевые умения запрашивать и сообщать фактическую информацию (Кто?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кем?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2343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4-х реплик со стороны каждого учащегося.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Объем учебных диалогов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до 6-7 реплик со стороны каждого учащегося.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234311" w:rsidRPr="00234311" w:rsidRDefault="00234311" w:rsidP="00234311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34311" w:rsidRPr="00234311" w:rsidRDefault="00234311" w:rsidP="00234311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</w:tr>
      <w:tr w:rsidR="00234311" w:rsidRPr="00234311" w:rsidTr="002343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234311" w:rsidRPr="00234311" w:rsidRDefault="00234311" w:rsidP="0023431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</w:tr>
    </w:tbl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ПИСЬМО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"/>
        <w:gridCol w:w="4530"/>
        <w:gridCol w:w="4752"/>
        <w:gridCol w:w="4527"/>
      </w:tblGrid>
      <w:tr w:rsidR="00234311" w:rsidRPr="00234311" w:rsidTr="00234311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234311" w:rsidRPr="00234311" w:rsidTr="00234311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Коммуникативная задача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Соблюдается правильный порядок слов.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 - до 30 </w:t>
            </w:r>
            <w:proofErr w:type="spell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письмо с опорой на образец (5-7), (расспрашивать адресат </w:t>
            </w:r>
            <w:proofErr w:type="spell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оего</w:t>
            </w:r>
            <w:proofErr w:type="spellEnd"/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жизни, делах, сообщать то же о себе, выражать благодарность, просьбы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;), 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личного письма - 50-60 слов, включая адрес;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короткие поздравления с днем рождения,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другим праздником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(объемом   - до 30 слов, включая адрес), выражать пожелания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– 30-40 </w:t>
            </w:r>
            <w:proofErr w:type="spell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ключая</w:t>
            </w:r>
            <w:proofErr w:type="spell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</w:t>
            </w:r>
            <w:proofErr w:type="spell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письмос</w:t>
            </w:r>
            <w:proofErr w:type="spell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опорой и без опоры на образец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расспрашивать адресат  о его жизни, делах, сообщать то же о себе, выражать благодарность, просьбы;  и еще используя материал одной или нескольких тем, усвоенных в устной речи и при чтении, употребляя необходимые формулы речевого этикета), объем личного письма –– 80-90 слов, включая адрес)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Соблюдается правильный порядок слов.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34311" w:rsidRPr="00234311" w:rsidRDefault="00234311" w:rsidP="002343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</w:t>
            </w:r>
            <w:r w:rsidRPr="00234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умеет: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делать выписки из текста;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автобиографию, резюме;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заполнять анкеты, бланки (указывать имя, фамилию, пол, возраст, гражданство, адрес);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личное письмо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100-150 слов, включая адрес);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деловое письмо в соответствии со спецификой письменного текста;</w:t>
            </w:r>
          </w:p>
          <w:p w:rsidR="00234311" w:rsidRPr="00234311" w:rsidRDefault="00234311" w:rsidP="00234311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описывать факты, события, явления с выражением собственного мнения, суждения.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311" w:rsidRPr="00234311" w:rsidTr="00234311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</w:t>
            </w:r>
          </w:p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изложены в основном логично.</w:t>
            </w:r>
          </w:p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Мысли изложены в основном логично.</w:t>
            </w:r>
          </w:p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</w:t>
            </w:r>
          </w:p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Мысли изложены в основном логично. </w:t>
            </w:r>
          </w:p>
          <w:p w:rsidR="00234311" w:rsidRPr="00234311" w:rsidRDefault="00234311" w:rsidP="0023431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формате</w:t>
            </w:r>
            <w:proofErr w:type="gramEnd"/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234311" w:rsidRPr="00234311" w:rsidRDefault="00234311" w:rsidP="00234311">
            <w:pPr>
              <w:pageBreakBefore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</w:tr>
      <w:tr w:rsidR="00234311" w:rsidRPr="00234311" w:rsidTr="00234311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Ошибки в использовании средств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передачи логической связи между отдельными частями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Ошибки в использовании средств передачи логической связи между отдельными частями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Ошибки в использовании средств </w:t>
            </w: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передачи логической связи между отдельными частями текста.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</w:tr>
      <w:tr w:rsidR="00234311" w:rsidRPr="00234311" w:rsidTr="00234311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234311" w:rsidRPr="00234311" w:rsidRDefault="00234311" w:rsidP="002343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43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234311" w:rsidRPr="00234311" w:rsidRDefault="00234311" w:rsidP="0023431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31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</w:tr>
    </w:tbl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тестовых заданий оценивается по следующей схеме:</w:t>
      </w:r>
    </w:p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</w:t>
      </w:r>
    </w:p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61% - 79% – «3» </w:t>
      </w:r>
    </w:p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- 94%  – «4» </w:t>
      </w:r>
    </w:p>
    <w:p w:rsidR="00234311" w:rsidRPr="00234311" w:rsidRDefault="00234311" w:rsidP="002343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95-100% – «5» </w:t>
      </w: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4311" w:rsidRPr="00234311" w:rsidRDefault="00234311" w:rsidP="0023431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34311" w:rsidRPr="00234311" w:rsidRDefault="00234311" w:rsidP="0023431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30633" w:rsidRDefault="00730633"/>
    <w:sectPr w:rsidR="00730633" w:rsidSect="00517CA1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A24"/>
    <w:multiLevelType w:val="hybridMultilevel"/>
    <w:tmpl w:val="62CC8A44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>
    <w:nsid w:val="0E5A40E8"/>
    <w:multiLevelType w:val="hybridMultilevel"/>
    <w:tmpl w:val="81B0D7C2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2">
    <w:nsid w:val="10344621"/>
    <w:multiLevelType w:val="hybridMultilevel"/>
    <w:tmpl w:val="66487312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3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01B0E"/>
    <w:multiLevelType w:val="hybridMultilevel"/>
    <w:tmpl w:val="41DA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1671E"/>
    <w:multiLevelType w:val="hybridMultilevel"/>
    <w:tmpl w:val="90488C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BA0D03"/>
    <w:multiLevelType w:val="hybridMultilevel"/>
    <w:tmpl w:val="BAFE26B8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8">
    <w:nsid w:val="1EF5633F"/>
    <w:multiLevelType w:val="hybridMultilevel"/>
    <w:tmpl w:val="5D4E0ACA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9">
    <w:nsid w:val="1F163F4A"/>
    <w:multiLevelType w:val="hybridMultilevel"/>
    <w:tmpl w:val="54F6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224CD"/>
    <w:multiLevelType w:val="hybridMultilevel"/>
    <w:tmpl w:val="EBCEF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B21437"/>
    <w:multiLevelType w:val="hybridMultilevel"/>
    <w:tmpl w:val="62B6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60492"/>
    <w:multiLevelType w:val="hybridMultilevel"/>
    <w:tmpl w:val="121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444A24"/>
    <w:multiLevelType w:val="hybridMultilevel"/>
    <w:tmpl w:val="0630E062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4">
    <w:nsid w:val="284462EA"/>
    <w:multiLevelType w:val="hybridMultilevel"/>
    <w:tmpl w:val="E80A63EE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5">
    <w:nsid w:val="33080571"/>
    <w:multiLevelType w:val="hybridMultilevel"/>
    <w:tmpl w:val="C69C066A"/>
    <w:lvl w:ilvl="0" w:tplc="585A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A02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6A7F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06ED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928C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FCF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21E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3EA1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AE491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5622D22"/>
    <w:multiLevelType w:val="hybridMultilevel"/>
    <w:tmpl w:val="51C0B1CC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7">
    <w:nsid w:val="36CE2FF0"/>
    <w:multiLevelType w:val="hybridMultilevel"/>
    <w:tmpl w:val="790E73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39745308"/>
    <w:multiLevelType w:val="hybridMultilevel"/>
    <w:tmpl w:val="2DDA7EB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>
    <w:nsid w:val="3A4C3F36"/>
    <w:multiLevelType w:val="hybridMultilevel"/>
    <w:tmpl w:val="53A09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431FE"/>
    <w:multiLevelType w:val="hybridMultilevel"/>
    <w:tmpl w:val="51465C90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21">
    <w:nsid w:val="3E4A4C71"/>
    <w:multiLevelType w:val="hybridMultilevel"/>
    <w:tmpl w:val="83249DB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>
    <w:nsid w:val="40194658"/>
    <w:multiLevelType w:val="hybridMultilevel"/>
    <w:tmpl w:val="CBBED9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235ECD"/>
    <w:multiLevelType w:val="hybridMultilevel"/>
    <w:tmpl w:val="2C74D4CE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4">
    <w:nsid w:val="44E55914"/>
    <w:multiLevelType w:val="hybridMultilevel"/>
    <w:tmpl w:val="1F462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C73C28"/>
    <w:multiLevelType w:val="hybridMultilevel"/>
    <w:tmpl w:val="0B7E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603B36"/>
    <w:multiLevelType w:val="hybridMultilevel"/>
    <w:tmpl w:val="4748F0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971BC"/>
    <w:multiLevelType w:val="hybridMultilevel"/>
    <w:tmpl w:val="2D10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267CA"/>
    <w:multiLevelType w:val="hybridMultilevel"/>
    <w:tmpl w:val="F2A8B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4A3855"/>
    <w:multiLevelType w:val="hybridMultilevel"/>
    <w:tmpl w:val="97D2EAF6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30">
    <w:nsid w:val="512129F4"/>
    <w:multiLevelType w:val="hybridMultilevel"/>
    <w:tmpl w:val="648A8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23005A"/>
    <w:multiLevelType w:val="hybridMultilevel"/>
    <w:tmpl w:val="64663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2473084"/>
    <w:multiLevelType w:val="hybridMultilevel"/>
    <w:tmpl w:val="EE68D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86201"/>
    <w:multiLevelType w:val="hybridMultilevel"/>
    <w:tmpl w:val="C6425FEA"/>
    <w:lvl w:ilvl="0" w:tplc="0576E83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31141C1"/>
    <w:multiLevelType w:val="hybridMultilevel"/>
    <w:tmpl w:val="88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36EE7"/>
    <w:multiLevelType w:val="hybridMultilevel"/>
    <w:tmpl w:val="BB6A71AE"/>
    <w:lvl w:ilvl="0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36">
    <w:nsid w:val="6BA30B39"/>
    <w:multiLevelType w:val="hybridMultilevel"/>
    <w:tmpl w:val="82103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E55B2A"/>
    <w:multiLevelType w:val="hybridMultilevel"/>
    <w:tmpl w:val="6084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4534B"/>
    <w:multiLevelType w:val="hybridMultilevel"/>
    <w:tmpl w:val="452C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121D72"/>
    <w:multiLevelType w:val="hybridMultilevel"/>
    <w:tmpl w:val="9CF275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2"/>
  </w:num>
  <w:num w:numId="3">
    <w:abstractNumId w:val="33"/>
  </w:num>
  <w:num w:numId="4">
    <w:abstractNumId w:val="16"/>
  </w:num>
  <w:num w:numId="5">
    <w:abstractNumId w:val="14"/>
  </w:num>
  <w:num w:numId="6">
    <w:abstractNumId w:val="29"/>
  </w:num>
  <w:num w:numId="7">
    <w:abstractNumId w:val="0"/>
  </w:num>
  <w:num w:numId="8">
    <w:abstractNumId w:val="13"/>
  </w:num>
  <w:num w:numId="9">
    <w:abstractNumId w:val="7"/>
  </w:num>
  <w:num w:numId="10">
    <w:abstractNumId w:val="20"/>
  </w:num>
  <w:num w:numId="11">
    <w:abstractNumId w:val="35"/>
  </w:num>
  <w:num w:numId="12">
    <w:abstractNumId w:val="1"/>
  </w:num>
  <w:num w:numId="13">
    <w:abstractNumId w:val="8"/>
  </w:num>
  <w:num w:numId="14">
    <w:abstractNumId w:val="26"/>
  </w:num>
  <w:num w:numId="15">
    <w:abstractNumId w:val="24"/>
  </w:num>
  <w:num w:numId="16">
    <w:abstractNumId w:val="5"/>
  </w:num>
  <w:num w:numId="17">
    <w:abstractNumId w:val="2"/>
  </w:num>
  <w:num w:numId="18">
    <w:abstractNumId w:val="23"/>
  </w:num>
  <w:num w:numId="19">
    <w:abstractNumId w:val="21"/>
  </w:num>
  <w:num w:numId="20">
    <w:abstractNumId w:val="18"/>
  </w:num>
  <w:num w:numId="21">
    <w:abstractNumId w:val="15"/>
  </w:num>
  <w:num w:numId="22">
    <w:abstractNumId w:val="6"/>
  </w:num>
  <w:num w:numId="23">
    <w:abstractNumId w:val="19"/>
  </w:num>
  <w:num w:numId="24">
    <w:abstractNumId w:val="25"/>
  </w:num>
  <w:num w:numId="25">
    <w:abstractNumId w:val="31"/>
  </w:num>
  <w:num w:numId="26">
    <w:abstractNumId w:val="9"/>
  </w:num>
  <w:num w:numId="27">
    <w:abstractNumId w:val="17"/>
  </w:num>
  <w:num w:numId="28">
    <w:abstractNumId w:val="30"/>
  </w:num>
  <w:num w:numId="29">
    <w:abstractNumId w:val="12"/>
  </w:num>
  <w:num w:numId="30">
    <w:abstractNumId w:val="27"/>
  </w:num>
  <w:num w:numId="31">
    <w:abstractNumId w:val="4"/>
  </w:num>
  <w:num w:numId="32">
    <w:abstractNumId w:val="34"/>
  </w:num>
  <w:num w:numId="33">
    <w:abstractNumId w:val="37"/>
  </w:num>
  <w:num w:numId="34">
    <w:abstractNumId w:val="36"/>
  </w:num>
  <w:num w:numId="35">
    <w:abstractNumId w:val="10"/>
  </w:num>
  <w:num w:numId="36">
    <w:abstractNumId w:val="28"/>
  </w:num>
  <w:num w:numId="37">
    <w:abstractNumId w:val="11"/>
  </w:num>
  <w:num w:numId="3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633"/>
    <w:rsid w:val="00234311"/>
    <w:rsid w:val="004330A5"/>
    <w:rsid w:val="00437792"/>
    <w:rsid w:val="00517CA1"/>
    <w:rsid w:val="0055014D"/>
    <w:rsid w:val="00574AA0"/>
    <w:rsid w:val="0071299C"/>
    <w:rsid w:val="00730633"/>
    <w:rsid w:val="0096253F"/>
    <w:rsid w:val="009906A7"/>
    <w:rsid w:val="00E21571"/>
    <w:rsid w:val="00F140EF"/>
    <w:rsid w:val="00F170F9"/>
    <w:rsid w:val="00F42882"/>
    <w:rsid w:val="00FA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0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0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6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0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0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ortlightinrussia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10977</Words>
  <Characters>62571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2107000075@edu.tatar.ru</cp:lastModifiedBy>
  <cp:revision>16</cp:revision>
  <cp:lastPrinted>2019-08-30T16:11:00Z</cp:lastPrinted>
  <dcterms:created xsi:type="dcterms:W3CDTF">2019-09-09T10:06:00Z</dcterms:created>
  <dcterms:modified xsi:type="dcterms:W3CDTF">2019-09-29T18:18:00Z</dcterms:modified>
</cp:coreProperties>
</file>